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5993">
      <w:pPr>
        <w:adjustRightInd w:val="0"/>
        <w:snapToGrid w:val="0"/>
        <w:spacing w:line="560" w:lineRule="exact"/>
        <w:ind w:firstLine="320" w:firstLineChars="100"/>
        <w:rPr>
          <w:rFonts w:ascii="黑体" w:hAnsi="黑体" w:eastAsia="黑体" w:cs="仿宋"/>
          <w:color w:val="auto"/>
          <w:szCs w:val="32"/>
        </w:rPr>
      </w:pPr>
      <w:r>
        <w:rPr>
          <w:rFonts w:hint="eastAsia" w:ascii="黑体" w:hAnsi="黑体" w:eastAsia="黑体" w:cs="仿宋"/>
          <w:color w:val="auto"/>
          <w:szCs w:val="32"/>
        </w:rPr>
        <w:t>附件1：</w:t>
      </w:r>
    </w:p>
    <w:p w14:paraId="49B64832">
      <w:pPr>
        <w:adjustRightInd w:val="0"/>
        <w:snapToGrid w:val="0"/>
        <w:spacing w:line="560" w:lineRule="exact"/>
        <w:ind w:firstLine="640"/>
        <w:rPr>
          <w:rFonts w:ascii="仿宋_GB2312" w:hAnsi="仿宋" w:eastAsia="仿宋_GB2312" w:cs="仿宋"/>
          <w:color w:val="auto"/>
          <w:szCs w:val="32"/>
        </w:rPr>
      </w:pPr>
    </w:p>
    <w:p w14:paraId="42FD8906">
      <w:pPr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仿宋" w:eastAsia="方正小标宋简体" w:cs="仿宋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北京师范大学珠海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  <w:lang w:val="en-US" w:eastAsia="zh-CN"/>
        </w:rPr>
        <w:t>校区</w:t>
      </w: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宿舍文化建设</w:t>
      </w:r>
    </w:p>
    <w:p w14:paraId="6BFA1324">
      <w:pPr>
        <w:adjustRightInd w:val="0"/>
        <w:snapToGrid w:val="0"/>
        <w:spacing w:line="560" w:lineRule="exact"/>
        <w:ind w:firstLine="0" w:firstLineChars="0"/>
        <w:jc w:val="center"/>
        <w:rPr>
          <w:rFonts w:ascii="仿宋_GB2312" w:hAnsi="仿宋" w:eastAsia="仿宋_GB2312" w:cs="仿宋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基金项目主题</w:t>
      </w:r>
    </w:p>
    <w:p w14:paraId="6AAA8B71">
      <w:pPr>
        <w:adjustRightInd w:val="0"/>
        <w:snapToGrid w:val="0"/>
        <w:spacing w:line="560" w:lineRule="exact"/>
        <w:ind w:firstLine="643"/>
        <w:rPr>
          <w:rFonts w:ascii="黑体" w:hAnsi="黑体" w:eastAsia="黑体" w:cs="黑体"/>
          <w:b/>
          <w:color w:val="auto"/>
          <w:szCs w:val="32"/>
        </w:rPr>
      </w:pPr>
    </w:p>
    <w:p w14:paraId="17344637">
      <w:pPr>
        <w:adjustRightInd w:val="0"/>
        <w:snapToGrid w:val="0"/>
        <w:spacing w:line="560" w:lineRule="exact"/>
        <w:ind w:firstLine="643"/>
        <w:rPr>
          <w:rFonts w:hint="eastAsia" w:ascii="黑体" w:hAnsi="黑体" w:eastAsia="黑体" w:cs="黑体"/>
          <w:b/>
          <w:color w:val="auto"/>
          <w:szCs w:val="32"/>
        </w:rPr>
      </w:pPr>
      <w:r>
        <w:rPr>
          <w:rFonts w:hint="eastAsia" w:ascii="黑体" w:hAnsi="黑体" w:eastAsia="黑体" w:cs="黑体"/>
          <w:b/>
          <w:color w:val="auto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color w:val="auto"/>
          <w:szCs w:val="32"/>
        </w:rPr>
        <w:t>、“情绪减压 为心赋能”团体心理辅导活动</w:t>
      </w:r>
    </w:p>
    <w:p w14:paraId="62751E8F">
      <w:pPr>
        <w:adjustRightInd w:val="0"/>
        <w:snapToGrid w:val="0"/>
        <w:spacing w:line="560" w:lineRule="exact"/>
        <w:ind w:firstLine="640"/>
        <w:rPr>
          <w:rFonts w:hint="eastAsia" w:ascii="仿宋_GB2312" w:hAnsi="仿宋" w:eastAsia="仿宋_GB2312" w:cs="仿宋"/>
          <w:color w:val="auto"/>
          <w:szCs w:val="32"/>
        </w:rPr>
      </w:pPr>
      <w:r>
        <w:rPr>
          <w:rFonts w:hint="eastAsia" w:ascii="仿宋_GB2312" w:hAnsi="仿宋" w:eastAsia="仿宋_GB2312" w:cs="仿宋"/>
          <w:color w:val="auto"/>
          <w:szCs w:val="32"/>
        </w:rPr>
        <w:t>为呵护学生心理健康，促进学生健康成长，鼓励以宿舍为单位开展团辅活动，如情绪管理、人际关系、自我探索、学业与职业生涯规划等，帮助宿舍同学放松心情、快乐生活。</w:t>
      </w:r>
    </w:p>
    <w:p w14:paraId="0E53DBC4">
      <w:pPr>
        <w:adjustRightInd w:val="0"/>
        <w:snapToGrid w:val="0"/>
        <w:spacing w:line="560" w:lineRule="exact"/>
        <w:ind w:firstLine="643"/>
        <w:rPr>
          <w:rFonts w:hint="eastAsia" w:ascii="黑体" w:hAnsi="黑体" w:eastAsia="黑体" w:cs="黑体"/>
          <w:b/>
          <w:color w:val="auto"/>
          <w:szCs w:val="32"/>
        </w:rPr>
      </w:pPr>
      <w:r>
        <w:rPr>
          <w:rFonts w:hint="eastAsia" w:ascii="黑体" w:hAnsi="黑体" w:eastAsia="黑体" w:cs="黑体"/>
          <w:b/>
          <w:color w:val="auto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color w:val="auto"/>
          <w:szCs w:val="32"/>
        </w:rPr>
        <w:t>、“强健体魄 健康身心”体育比赛活动</w:t>
      </w:r>
    </w:p>
    <w:p w14:paraId="0CCC80B7">
      <w:pPr>
        <w:adjustRightInd w:val="0"/>
        <w:snapToGrid w:val="0"/>
        <w:spacing w:line="560" w:lineRule="exact"/>
        <w:ind w:firstLine="643"/>
        <w:rPr>
          <w:rFonts w:hint="eastAsia" w:ascii="仿宋_GB2312" w:hAnsi="仿宋" w:eastAsia="仿宋_GB2312" w:cs="仿宋"/>
          <w:color w:val="auto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Cs w:val="32"/>
        </w:rPr>
        <w:t>为促进同学们加强锻炼，拥有强健体魄，鼓励以宿舍为单位举办体育运动赛事活动，如篮球赛、羽毛球赛、乒乓球赛等</w:t>
      </w:r>
      <w:r>
        <w:rPr>
          <w:rFonts w:hint="eastAsia" w:ascii="仿宋_GB2312" w:hAnsi="仿宋" w:eastAsia="仿宋_GB2312" w:cs="仿宋"/>
          <w:color w:val="auto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Cs w:val="32"/>
          <w:lang w:val="en-US" w:eastAsia="zh-CN"/>
        </w:rPr>
        <w:t>鼓励同学们活跃校园文化氛围，展现奋发向上的精神风貌。</w:t>
      </w:r>
    </w:p>
    <w:p w14:paraId="4BB0E4AA">
      <w:pPr>
        <w:adjustRightInd w:val="0"/>
        <w:snapToGrid w:val="0"/>
        <w:spacing w:line="560" w:lineRule="exact"/>
        <w:ind w:firstLine="643"/>
        <w:rPr>
          <w:rFonts w:hint="eastAsia" w:ascii="黑体" w:hAnsi="黑体" w:eastAsia="黑体" w:cs="黑体"/>
          <w:b/>
          <w:color w:val="auto"/>
          <w:szCs w:val="32"/>
        </w:rPr>
      </w:pPr>
      <w:r>
        <w:rPr>
          <w:rFonts w:hint="eastAsia" w:ascii="黑体" w:hAnsi="黑体" w:eastAsia="黑体" w:cs="黑体"/>
          <w:b/>
          <w:color w:val="auto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color w:val="auto"/>
          <w:szCs w:val="32"/>
        </w:rPr>
        <w:t>、“朋辈互助 共同成长”朋辈交流互助活动</w:t>
      </w:r>
    </w:p>
    <w:p w14:paraId="0165F054">
      <w:pPr>
        <w:adjustRightInd w:val="0"/>
        <w:snapToGrid w:val="0"/>
        <w:spacing w:line="560" w:lineRule="exact"/>
        <w:ind w:firstLine="640"/>
        <w:rPr>
          <w:rFonts w:hint="default" w:ascii="仿宋_GB2312" w:hAnsi="仿宋" w:eastAsia="仿宋_GB2312" w:cs="仿宋"/>
          <w:color w:val="auto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Cs w:val="32"/>
        </w:rPr>
        <w:t>为创建和谐美好的宿舍生活氛围，鼓励以宿舍为单位开展朋辈交流、志愿服务、科创合作等活动，充分发挥</w:t>
      </w:r>
      <w:r>
        <w:rPr>
          <w:rFonts w:hint="eastAsia" w:ascii="仿宋_GB2312" w:hAnsi="仿宋" w:eastAsia="仿宋_GB2312" w:cs="仿宋"/>
          <w:color w:val="auto"/>
          <w:szCs w:val="32"/>
          <w:lang w:val="en-US" w:eastAsia="zh-CN"/>
        </w:rPr>
        <w:t>朋辈力量，推动宿舍楼内学生交流熟悉，团结协作</w:t>
      </w:r>
      <w:r>
        <w:rPr>
          <w:rFonts w:hint="eastAsia" w:ascii="仿宋_GB2312" w:hAnsi="仿宋" w:eastAsia="仿宋_GB2312" w:cs="仿宋"/>
          <w:color w:val="auto"/>
          <w:szCs w:val="32"/>
        </w:rPr>
        <w:t>。</w:t>
      </w:r>
    </w:p>
    <w:p w14:paraId="318F812A">
      <w:pPr>
        <w:adjustRightInd w:val="0"/>
        <w:snapToGrid w:val="0"/>
        <w:spacing w:line="560" w:lineRule="exact"/>
        <w:ind w:firstLine="643"/>
        <w:rPr>
          <w:rFonts w:hint="eastAsia" w:ascii="黑体" w:hAnsi="黑体" w:eastAsia="黑体" w:cs="黑体"/>
          <w:b/>
          <w:color w:val="auto"/>
          <w:szCs w:val="32"/>
        </w:rPr>
      </w:pPr>
      <w:r>
        <w:rPr>
          <w:rFonts w:hint="eastAsia" w:ascii="黑体" w:hAnsi="黑体" w:eastAsia="黑体" w:cs="黑体"/>
          <w:b/>
          <w:color w:val="auto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color w:val="auto"/>
          <w:szCs w:val="32"/>
        </w:rPr>
        <w:t>、“勤学善思 领创学风”学习互助活动</w:t>
      </w:r>
    </w:p>
    <w:p w14:paraId="6060ADF9">
      <w:pPr>
        <w:adjustRightInd w:val="0"/>
        <w:snapToGrid w:val="0"/>
        <w:spacing w:line="560" w:lineRule="exact"/>
        <w:ind w:firstLine="640"/>
        <w:rPr>
          <w:rFonts w:hint="eastAsia" w:ascii="仿宋_GB2312" w:hAnsi="仿宋" w:eastAsia="仿宋_GB2312" w:cs="仿宋"/>
          <w:color w:val="auto"/>
          <w:szCs w:val="32"/>
        </w:rPr>
      </w:pPr>
      <w:r>
        <w:rPr>
          <w:rFonts w:hint="eastAsia" w:ascii="仿宋_GB2312" w:hAnsi="仿宋" w:eastAsia="仿宋_GB2312" w:cs="仿宋"/>
          <w:color w:val="auto"/>
          <w:szCs w:val="32"/>
        </w:rPr>
        <w:t>为教育引导校园学习氛围，鼓励以宿舍为单位开展学习互助活动，组建学习小组，如制订学习计划、互相监督打卡、共约自习室、晨读晨诵、晚安读书等活动，鼓励宿舍同学养成爱学习、勤读书的好习惯，共同学习、共同进步。</w:t>
      </w:r>
    </w:p>
    <w:p w14:paraId="15F8DA70">
      <w:pPr>
        <w:adjustRightInd w:val="0"/>
        <w:snapToGrid w:val="0"/>
        <w:spacing w:line="560" w:lineRule="exact"/>
        <w:ind w:firstLine="643"/>
        <w:rPr>
          <w:rFonts w:hint="default" w:ascii="黑体" w:hAnsi="黑体" w:eastAsia="黑体" w:cs="黑体"/>
          <w:b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Cs w:val="32"/>
          <w:lang w:val="en-US" w:eastAsia="zh-CN"/>
        </w:rPr>
        <w:t>五、“净美行动 共享美好”文明宿舍建设活动</w:t>
      </w:r>
    </w:p>
    <w:p w14:paraId="0E56BF4B">
      <w:pPr>
        <w:adjustRightInd w:val="0"/>
        <w:snapToGrid w:val="0"/>
        <w:spacing w:line="560" w:lineRule="exact"/>
        <w:ind w:firstLine="640"/>
        <w:rPr>
          <w:rFonts w:hint="eastAsia" w:ascii="仿宋_GB2312" w:hAnsi="仿宋" w:eastAsia="仿宋_GB2312" w:cs="仿宋"/>
          <w:color w:val="auto"/>
          <w:szCs w:val="32"/>
        </w:rPr>
      </w:pPr>
      <w:r>
        <w:rPr>
          <w:rFonts w:hint="eastAsia" w:ascii="仿宋_GB2312" w:hAnsi="仿宋" w:eastAsia="仿宋_GB2312" w:cs="仿宋"/>
          <w:color w:val="auto"/>
          <w:szCs w:val="32"/>
          <w:lang w:val="en-US" w:eastAsia="zh-CN"/>
        </w:rPr>
        <w:t>为</w:t>
      </w:r>
      <w:r>
        <w:rPr>
          <w:rFonts w:hint="eastAsia" w:ascii="仿宋_GB2312" w:hAnsi="仿宋" w:eastAsia="仿宋_GB2312" w:cs="仿宋"/>
          <w:color w:val="auto"/>
          <w:szCs w:val="32"/>
        </w:rPr>
        <w:t>促进文明宿舍建设，营造良好的宿舍氛围，促进劳动教育实践养成</w:t>
      </w:r>
      <w:r>
        <w:rPr>
          <w:rFonts w:hint="eastAsia" w:ascii="仿宋_GB2312" w:hAnsi="仿宋" w:eastAsia="仿宋_GB2312" w:cs="仿宋"/>
          <w:color w:val="auto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Cs w:val="32"/>
          <w:lang w:val="en-US" w:eastAsia="zh-CN"/>
        </w:rPr>
        <w:t>鼓励宿舍</w:t>
      </w:r>
      <w:r>
        <w:rPr>
          <w:rFonts w:hint="eastAsia" w:ascii="仿宋_GB2312" w:hAnsi="仿宋" w:eastAsia="仿宋_GB2312" w:cs="仿宋"/>
          <w:color w:val="auto"/>
          <w:szCs w:val="32"/>
        </w:rPr>
        <w:t>开展文明宿舍建设，进行卫生大扫除活动，制定文明宿舍公约。</w:t>
      </w:r>
    </w:p>
    <w:p w14:paraId="569068EA">
      <w:pPr>
        <w:adjustRightInd w:val="0"/>
        <w:snapToGrid w:val="0"/>
        <w:spacing w:line="560" w:lineRule="exact"/>
        <w:ind w:firstLine="643"/>
        <w:rPr>
          <w:rFonts w:hint="default" w:ascii="黑体" w:hAnsi="黑体" w:eastAsia="黑体" w:cs="黑体"/>
          <w:b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color w:val="auto"/>
          <w:szCs w:val="32"/>
        </w:rPr>
        <w:t>、</w:t>
      </w:r>
      <w:r>
        <w:rPr>
          <w:rFonts w:hint="eastAsia" w:ascii="黑体" w:hAnsi="黑体" w:eastAsia="黑体" w:cs="黑体"/>
          <w:b/>
          <w:color w:val="auto"/>
          <w:szCs w:val="32"/>
          <w:lang w:eastAsia="zh-CN"/>
        </w:rPr>
        <w:t>“</w:t>
      </w:r>
      <w:r>
        <w:rPr>
          <w:rFonts w:hint="eastAsia" w:ascii="黑体" w:hAnsi="黑体" w:eastAsia="黑体" w:cs="黑体"/>
          <w:b/>
          <w:color w:val="auto"/>
          <w:szCs w:val="32"/>
          <w:lang w:val="en-US" w:eastAsia="zh-CN"/>
        </w:rPr>
        <w:t>绿水青山，环保校园</w:t>
      </w:r>
      <w:r>
        <w:rPr>
          <w:rFonts w:hint="eastAsia" w:ascii="黑体" w:hAnsi="黑体" w:eastAsia="黑体" w:cs="黑体"/>
          <w:b/>
          <w:color w:val="auto"/>
          <w:szCs w:val="32"/>
          <w:lang w:eastAsia="zh-CN"/>
        </w:rPr>
        <w:t>”</w:t>
      </w:r>
      <w:r>
        <w:rPr>
          <w:rFonts w:hint="eastAsia" w:ascii="黑体" w:hAnsi="黑体" w:eastAsia="黑体" w:cs="黑体"/>
          <w:b/>
          <w:color w:val="auto"/>
          <w:szCs w:val="32"/>
          <w:lang w:val="en-US" w:eastAsia="zh-CN"/>
        </w:rPr>
        <w:t>社区公益环保活动</w:t>
      </w:r>
    </w:p>
    <w:p w14:paraId="6A11EC06">
      <w:pPr>
        <w:adjustRightInd w:val="0"/>
        <w:snapToGrid w:val="0"/>
        <w:spacing w:line="560" w:lineRule="exact"/>
        <w:ind w:firstLine="640"/>
        <w:rPr>
          <w:rFonts w:hint="eastAsia" w:ascii="仿宋_GB2312" w:hAnsi="仿宋" w:eastAsia="仿宋_GB2312" w:cs="仿宋"/>
          <w:color w:val="auto"/>
          <w:szCs w:val="32"/>
        </w:rPr>
      </w:pPr>
      <w:r>
        <w:rPr>
          <w:rFonts w:hint="eastAsia" w:ascii="仿宋_GB2312" w:hAnsi="仿宋" w:eastAsia="仿宋_GB2312" w:cs="仿宋"/>
          <w:color w:val="auto"/>
          <w:szCs w:val="32"/>
        </w:rPr>
        <w:t>为深入贯彻习近平生态文明思想，积极践行“绿水青山就是金山银山”的理念，进一步提升学生在生态环保领域的教育创新能力和社会实践能力</w:t>
      </w:r>
      <w:r>
        <w:rPr>
          <w:rFonts w:hint="eastAsia" w:ascii="仿宋_GB2312" w:hAnsi="仿宋" w:eastAsia="仿宋_GB2312" w:cs="仿宋"/>
          <w:color w:val="auto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Cs w:val="32"/>
        </w:rPr>
        <w:t>鼓励学生开展公益环保主题宿舍文化建设基金项目活动</w:t>
      </w:r>
      <w:r>
        <w:rPr>
          <w:rFonts w:hint="eastAsia" w:ascii="仿宋_GB2312" w:hAnsi="仿宋" w:eastAsia="仿宋_GB2312" w:cs="仿宋"/>
          <w:color w:val="auto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auto"/>
          <w:szCs w:val="32"/>
        </w:rPr>
        <w:t>各学生宿舍可单独或联合开展绿色环保设计活动、“DIY”绿色生活巧思”活动、低碳生活活动</w:t>
      </w:r>
      <w:r>
        <w:rPr>
          <w:rFonts w:hint="eastAsia" w:ascii="仿宋_GB2312" w:hAnsi="仿宋" w:eastAsia="仿宋_GB2312" w:cs="仿宋"/>
          <w:color w:val="auto"/>
          <w:szCs w:val="32"/>
          <w:lang w:eastAsia="zh-CN"/>
        </w:rPr>
        <w:t>、宿舍区环境治理活动</w:t>
      </w:r>
      <w:r>
        <w:rPr>
          <w:rFonts w:hint="eastAsia" w:ascii="仿宋_GB2312" w:hAnsi="仿宋" w:eastAsia="仿宋_GB2312" w:cs="仿宋"/>
          <w:color w:val="auto"/>
          <w:szCs w:val="32"/>
        </w:rPr>
        <w:t>等，增强对低碳环保生活的认识，投身环境保护之中。</w:t>
      </w:r>
    </w:p>
    <w:p w14:paraId="12413BE3">
      <w:pPr>
        <w:adjustRightInd w:val="0"/>
        <w:snapToGrid w:val="0"/>
        <w:spacing w:line="560" w:lineRule="exact"/>
        <w:ind w:firstLine="643"/>
        <w:rPr>
          <w:rFonts w:hint="eastAsia" w:ascii="黑体" w:hAnsi="黑体" w:eastAsia="黑体" w:cs="黑体"/>
          <w:b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zCs w:val="32"/>
          <w:lang w:val="en-US" w:eastAsia="zh-CN"/>
        </w:rPr>
        <w:t>七、“一楼一品，‘育’见最美”等其他活动</w:t>
      </w:r>
    </w:p>
    <w:p w14:paraId="7E53749D">
      <w:pPr>
        <w:adjustRightInd w:val="0"/>
        <w:snapToGrid w:val="0"/>
        <w:spacing w:line="560" w:lineRule="exact"/>
        <w:ind w:firstLine="640"/>
        <w:rPr>
          <w:rFonts w:hint="eastAsia" w:ascii="仿宋_GB2312" w:hAnsi="仿宋" w:eastAsia="仿宋_GB2312" w:cs="仿宋"/>
          <w:color w:val="auto"/>
          <w:szCs w:val="32"/>
          <w:lang w:val="en-US" w:eastAsia="zh-CN"/>
        </w:rPr>
      </w:pPr>
      <w:r>
        <w:rPr>
          <w:rFonts w:hint="default" w:ascii="仿宋_GB2312" w:hAnsi="仿宋" w:eastAsia="仿宋_GB2312" w:cs="仿宋"/>
          <w:color w:val="auto"/>
          <w:szCs w:val="32"/>
          <w:lang w:val="en-US" w:eastAsia="zh-CN"/>
        </w:rPr>
        <w:t>为更好地发挥学生社区育人阵地功能</w:t>
      </w:r>
      <w:r>
        <w:rPr>
          <w:rFonts w:hint="eastAsia" w:ascii="仿宋_GB2312" w:hAnsi="仿宋" w:eastAsia="仿宋_GB2312" w:cs="仿宋"/>
          <w:color w:val="auto"/>
          <w:szCs w:val="32"/>
          <w:lang w:val="en-US" w:eastAsia="zh-CN"/>
        </w:rPr>
        <w:t>，支持楼栋学生结合所在书院、学院人才培养特色开展</w:t>
      </w:r>
      <w:r>
        <w:rPr>
          <w:rFonts w:hint="default" w:ascii="仿宋_GB2312" w:hAnsi="仿宋" w:eastAsia="仿宋_GB2312" w:cs="仿宋"/>
          <w:color w:val="auto"/>
          <w:szCs w:val="32"/>
          <w:lang w:val="en-US" w:eastAsia="zh-CN"/>
        </w:rPr>
        <w:t>楼宇特色文化</w:t>
      </w:r>
      <w:r>
        <w:rPr>
          <w:rFonts w:hint="eastAsia" w:ascii="仿宋_GB2312" w:hAnsi="仿宋" w:eastAsia="仿宋_GB2312" w:cs="仿宋"/>
          <w:color w:val="auto"/>
          <w:szCs w:val="32"/>
          <w:lang w:val="en-US" w:eastAsia="zh-CN"/>
        </w:rPr>
        <w:t>活动。师范类学生楼栋可开展师范生技能提升相关活动，如宿舍粉笔字大赛、普通话技能提升等。非师范类学生可结合专业特色、重要时间节点开展相应活动，如艺术学专业学生楼栋可开展表演、播音、音乐相关活动；法学专业学生楼栋可结合“国家宪法日”开展宪法知识普及相关活动；安全学专业学生楼栋可结合“消防宣传日”开展宿舍消防逃生演练活动等。</w:t>
      </w:r>
    </w:p>
    <w:p w14:paraId="7D112CF5">
      <w:pPr>
        <w:adjustRightInd w:val="0"/>
        <w:snapToGrid w:val="0"/>
        <w:spacing w:line="560" w:lineRule="exact"/>
        <w:rPr>
          <w:rFonts w:hint="eastAsia" w:ascii="仿宋_GB2312" w:hAnsi="仿宋" w:eastAsia="仿宋_GB2312" w:cs="仿宋"/>
          <w:color w:val="auto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auto"/>
          <w:szCs w:val="32"/>
        </w:rPr>
        <w:t>鼓励各宿舍根据专业背景、学业需求、生活需要、宿舍成员特点等开展其他主题健康、积极向上的宿舍文化建设活动。</w:t>
      </w:r>
    </w:p>
    <w:p w14:paraId="3561C3A4">
      <w:pPr>
        <w:adjustRightInd w:val="0"/>
        <w:snapToGrid w:val="0"/>
        <w:spacing w:line="560" w:lineRule="exact"/>
        <w:ind w:firstLine="640"/>
        <w:rPr>
          <w:rFonts w:hint="eastAsia" w:ascii="仿宋_GB2312" w:hAnsi="仿宋" w:eastAsia="仿宋_GB2312" w:cs="仿宋"/>
          <w:color w:val="auto"/>
          <w:szCs w:val="32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CD8AF8-EB45-47F0-93F4-3F63D0E379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791271-2799-4F88-9302-BE33F46947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0B6633E-B196-46B2-9AB4-CC055E9CA7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C5DB5AD-E52E-4AAF-A6D9-F1B1A0E59C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CB551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F1728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36020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13CB0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3F5AD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D155F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N2ZkNzMwYmRlMmIyMGYzMzA3ZWE1MjA3NzUxMmQifQ=="/>
  </w:docVars>
  <w:rsids>
    <w:rsidRoot w:val="4D3247D4"/>
    <w:rsid w:val="00845688"/>
    <w:rsid w:val="00904C22"/>
    <w:rsid w:val="00D81F38"/>
    <w:rsid w:val="0924117C"/>
    <w:rsid w:val="0AA855F0"/>
    <w:rsid w:val="0B560ABE"/>
    <w:rsid w:val="0D496416"/>
    <w:rsid w:val="107C6D27"/>
    <w:rsid w:val="1512719A"/>
    <w:rsid w:val="27321A96"/>
    <w:rsid w:val="27A42A74"/>
    <w:rsid w:val="2DD60A3E"/>
    <w:rsid w:val="30742119"/>
    <w:rsid w:val="33634139"/>
    <w:rsid w:val="353A094B"/>
    <w:rsid w:val="3BB7087F"/>
    <w:rsid w:val="412D5350"/>
    <w:rsid w:val="43CA60F5"/>
    <w:rsid w:val="43F75B8D"/>
    <w:rsid w:val="44634626"/>
    <w:rsid w:val="4CA2648F"/>
    <w:rsid w:val="4CC01439"/>
    <w:rsid w:val="4D3247D4"/>
    <w:rsid w:val="52937480"/>
    <w:rsid w:val="5C69586B"/>
    <w:rsid w:val="60D365B3"/>
    <w:rsid w:val="61CF655F"/>
    <w:rsid w:val="636B7883"/>
    <w:rsid w:val="646917C3"/>
    <w:rsid w:val="6AF909E9"/>
    <w:rsid w:val="6BD14974"/>
    <w:rsid w:val="7092170E"/>
    <w:rsid w:val="764E51C5"/>
    <w:rsid w:val="7EE4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9" w:lineRule="exact"/>
      <w:ind w:firstLine="883" w:firstLineChars="20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字符"/>
    <w:basedOn w:val="7"/>
    <w:link w:val="4"/>
    <w:autoRedefine/>
    <w:qFormat/>
    <w:uiPriority w:val="0"/>
    <w:rPr>
      <w:rFonts w:eastAsia="方正仿宋_GB2312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eastAsia="方正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992</Words>
  <Characters>994</Characters>
  <Lines>6</Lines>
  <Paragraphs>1</Paragraphs>
  <TotalTime>1</TotalTime>
  <ScaleCrop>false</ScaleCrop>
  <LinksUpToDate>false</LinksUpToDate>
  <CharactersWithSpaces>999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2020-11-18T02:00:00Z</dcterms:created>
  <dc:creator>企鹅</dc:creator>
  <cp:lastModifiedBy>清风</cp:lastModifiedBy>
  <dcterms:modified xsi:type="dcterms:W3CDTF">2024-10-29T08:31:56Z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9B61F891CDE8414DB6E2D87CA90CEC4D_13</vt:lpwstr>
  </property>
</Properties>
</file>