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8B53" w14:textId="77777777" w:rsidR="00E72990" w:rsidRDefault="00B2575D">
      <w:pPr>
        <w:pStyle w:val="2"/>
        <w:adjustRightInd w:val="0"/>
        <w:spacing w:line="560" w:lineRule="exact"/>
        <w:ind w:left="0"/>
        <w:jc w:val="both"/>
        <w:rPr>
          <w:rFonts w:ascii="黑体" w:eastAsia="黑体" w:hAnsi="黑体" w:cs="黑体"/>
          <w:b w:val="0"/>
          <w:bCs w:val="0"/>
          <w:kern w:val="2"/>
          <w:sz w:val="20"/>
          <w:szCs w:val="20"/>
          <w:lang w:val="en-US" w:bidi="ar-SA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val="en-US" w:bidi="ar-SA"/>
        </w:rPr>
        <w:t>附件</w:t>
      </w: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val="en-US" w:bidi="ar-SA"/>
        </w:rPr>
        <w:t>1</w:t>
      </w:r>
    </w:p>
    <w:p w14:paraId="5834CEFC" w14:textId="77777777" w:rsidR="00E72990" w:rsidRDefault="00E72990"/>
    <w:p w14:paraId="7CF57F99" w14:textId="77777777" w:rsidR="00E72990" w:rsidRDefault="00B2575D">
      <w:pPr>
        <w:pStyle w:val="2"/>
        <w:adjustRightInd w:val="0"/>
        <w:spacing w:line="560" w:lineRule="exact"/>
        <w:ind w:left="0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  <w:lang w:val="en-US" w:bidi="ar-SA"/>
        </w:rPr>
      </w:pP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val="en-US" w:bidi="ar-SA"/>
        </w:rPr>
        <w:t>北京师范大学珠海校区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val="en-US" w:bidi="ar-SA"/>
        </w:rPr>
        <w:t>202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val="en-US" w:bidi="ar-SA"/>
        </w:rPr>
        <w:t>3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val="en-US" w:bidi="ar-SA"/>
        </w:rPr>
        <w:t>-202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val="en-US" w:bidi="ar-SA"/>
        </w:rPr>
        <w:t>4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val="en-US" w:bidi="ar-SA"/>
        </w:rPr>
        <w:t>学年</w:t>
      </w:r>
    </w:p>
    <w:p w14:paraId="712CF98E" w14:textId="77777777" w:rsidR="00E72990" w:rsidRDefault="00B2575D">
      <w:pPr>
        <w:pStyle w:val="2"/>
        <w:adjustRightInd w:val="0"/>
        <w:spacing w:line="560" w:lineRule="exact"/>
        <w:ind w:left="0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  <w:lang w:val="en-US" w:bidi="ar-SA"/>
        </w:rPr>
      </w:pP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val="en-US" w:bidi="ar-SA"/>
        </w:rPr>
        <w:t>春季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val="en-US" w:bidi="ar-SA"/>
        </w:rPr>
        <w:t>学期班级建设基金项目参考主题</w:t>
      </w:r>
    </w:p>
    <w:p w14:paraId="656EA8DB" w14:textId="77777777" w:rsidR="00E72990" w:rsidRDefault="00E72990">
      <w:pPr>
        <w:rPr>
          <w:rFonts w:ascii="黑体" w:eastAsia="黑体" w:hAnsi="黑体" w:cs="仿宋"/>
          <w:kern w:val="0"/>
          <w:sz w:val="32"/>
          <w:szCs w:val="32"/>
          <w:lang w:bidi="zh-CN"/>
        </w:rPr>
      </w:pPr>
    </w:p>
    <w:p w14:paraId="6150C587" w14:textId="77777777" w:rsidR="00E72990" w:rsidRDefault="00B2575D">
      <w:pPr>
        <w:ind w:firstLineChars="200" w:firstLine="640"/>
        <w:rPr>
          <w:rFonts w:ascii="黑体" w:eastAsia="黑体" w:hAnsi="黑体" w:cs="仿宋"/>
          <w:kern w:val="0"/>
          <w:sz w:val="32"/>
          <w:szCs w:val="32"/>
          <w:lang w:bidi="zh-CN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一、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“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高举爱国旗帜，赓续红色血脉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”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主题教育活动</w:t>
      </w:r>
    </w:p>
    <w:p w14:paraId="72B6C26D" w14:textId="77208A59" w:rsidR="00E72990" w:rsidRDefault="00B257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以爱国主义为主题，结合团建活动，带领同学们回顾</w:t>
      </w:r>
      <w:r>
        <w:rPr>
          <w:rFonts w:ascii="仿宋" w:eastAsia="仿宋" w:hAnsi="仿宋" w:hint="eastAsia"/>
          <w:sz w:val="32"/>
          <w:szCs w:val="32"/>
        </w:rPr>
        <w:t>75</w:t>
      </w:r>
      <w:r>
        <w:rPr>
          <w:rFonts w:ascii="仿宋" w:eastAsia="仿宋" w:hAnsi="仿宋" w:hint="eastAsia"/>
          <w:sz w:val="32"/>
          <w:szCs w:val="32"/>
        </w:rPr>
        <w:t>年沧桑巨变，中国由一穷二白到全面小康，如今已踏上以中国式现代化全面推进强国建设、民族复兴的新征程。开展主题班会</w:t>
      </w:r>
      <w:r>
        <w:rPr>
          <w:rFonts w:ascii="仿宋" w:eastAsia="仿宋" w:hAnsi="仿宋" w:hint="eastAsia"/>
          <w:sz w:val="32"/>
          <w:szCs w:val="32"/>
        </w:rPr>
        <w:t>课</w:t>
      </w:r>
      <w:r>
        <w:rPr>
          <w:rFonts w:ascii="仿宋" w:eastAsia="仿宋" w:hAnsi="仿宋" w:hint="eastAsia"/>
          <w:sz w:val="32"/>
          <w:szCs w:val="32"/>
        </w:rPr>
        <w:t>、理论学习、实地参观、主题观影等活动，学习习近平新时代中国特色社会主义思想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党史、新中国史、改革开放史</w:t>
      </w:r>
      <w:r>
        <w:rPr>
          <w:rFonts w:ascii="仿宋" w:eastAsia="仿宋" w:hAnsi="仿宋" w:hint="eastAsia"/>
          <w:sz w:val="32"/>
          <w:szCs w:val="32"/>
        </w:rPr>
        <w:t>，了解世界形势与国情国策、弘扬民族精神和时代精神，增强国家安全和国防意识，培养爱国之情、报国之志，维护祖国统一、民族团结，增强“四个意识”，坚定“四个自信”，做到“两个维护”，以爱国热情凝聚奋进力量。</w:t>
      </w:r>
    </w:p>
    <w:p w14:paraId="684DCF80" w14:textId="77777777" w:rsidR="00E72990" w:rsidRDefault="00B2575D">
      <w:pPr>
        <w:ind w:firstLineChars="200" w:firstLine="640"/>
        <w:rPr>
          <w:rFonts w:ascii="黑体" w:eastAsia="黑体" w:hAnsi="黑体" w:cs="仿宋"/>
          <w:kern w:val="0"/>
          <w:sz w:val="32"/>
          <w:szCs w:val="32"/>
          <w:lang w:bidi="zh-CN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二、“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贯彻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回信精神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 xml:space="preserve"> 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弘扬青年新风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”主题教育活动</w:t>
      </w:r>
    </w:p>
    <w:p w14:paraId="0C1E3DBD" w14:textId="77777777" w:rsidR="00E72990" w:rsidRDefault="00B257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五四运动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一百零五年为契机，引导学生从党的创新理论中汲取真理力量、信仰力量、奋进力量，争当伟大理想的追梦人、伟大事业的生力军。结合</w:t>
      </w:r>
      <w:r>
        <w:rPr>
          <w:rFonts w:ascii="仿宋" w:eastAsia="仿宋" w:hAnsi="仿宋" w:hint="eastAsia"/>
          <w:sz w:val="32"/>
          <w:szCs w:val="32"/>
        </w:rPr>
        <w:t>习近平总书记给北京师范大学“优师计划”师范生的回信，以“四有”好老师为目标，学习回信相关内容、培育师道精神，结合在校学生学业特点</w:t>
      </w:r>
      <w:r>
        <w:rPr>
          <w:rFonts w:ascii="仿宋" w:eastAsia="仿宋" w:hAnsi="仿宋" w:hint="eastAsia"/>
          <w:sz w:val="32"/>
          <w:szCs w:val="32"/>
        </w:rPr>
        <w:t>、专业特色以及职业发展需求，开展师德论坛、名师沙龙、主题讲座、开展板书及说课等教师技能比赛、经验交</w:t>
      </w:r>
      <w:r>
        <w:rPr>
          <w:rFonts w:ascii="仿宋" w:eastAsia="仿宋" w:hAnsi="仿宋" w:hint="eastAsia"/>
          <w:sz w:val="32"/>
          <w:szCs w:val="32"/>
        </w:rPr>
        <w:lastRenderedPageBreak/>
        <w:t>流会等活动，引导学生坚定教师职业理想，提升教学技能，锻炼实践能力，为成为“四有”好老师打下坚实基础。</w:t>
      </w:r>
    </w:p>
    <w:p w14:paraId="7F334623" w14:textId="77777777" w:rsidR="00E72990" w:rsidRDefault="00B2575D">
      <w:pPr>
        <w:pStyle w:val="a7"/>
        <w:widowControl/>
        <w:adjustRightInd w:val="0"/>
        <w:spacing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三、“</w:t>
      </w:r>
      <w:r>
        <w:rPr>
          <w:rFonts w:ascii="黑体" w:eastAsia="黑体" w:hAnsi="黑体" w:hint="eastAsia"/>
          <w:sz w:val="32"/>
          <w:szCs w:val="32"/>
        </w:rPr>
        <w:t>守护</w:t>
      </w:r>
      <w:r>
        <w:rPr>
          <w:rFonts w:ascii="黑体" w:eastAsia="黑体" w:hAnsi="黑体" w:hint="eastAsia"/>
          <w:sz w:val="32"/>
          <w:szCs w:val="32"/>
        </w:rPr>
        <w:t>国家安全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明确个体</w:t>
      </w:r>
      <w:r>
        <w:rPr>
          <w:rFonts w:ascii="黑体" w:eastAsia="黑体" w:hAnsi="黑体" w:hint="eastAsia"/>
          <w:sz w:val="32"/>
          <w:szCs w:val="32"/>
        </w:rPr>
        <w:t>责任”主题教育活动</w:t>
      </w:r>
    </w:p>
    <w:p w14:paraId="6D169BAE" w14:textId="77777777" w:rsidR="00E72990" w:rsidRDefault="00B2575D">
      <w:pPr>
        <w:pStyle w:val="a7"/>
        <w:widowControl/>
        <w:adjustRightInd w:val="0"/>
        <w:spacing w:line="56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深入理解和准确把握总体国家安全观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牢固树立国家利益至上的观念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增强自觉维护国家安全意识。以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日全民国家安全教育日为契机，通过专题讲座、案例分析、实地参观、模拟演练等形式，营造学习贯彻习近平法治思想的浓厚氛围，系统掌握总体国家安全观的内涵和精神实质，践行总体国</w:t>
      </w:r>
      <w:r>
        <w:rPr>
          <w:rFonts w:hint="eastAsia"/>
          <w:sz w:val="32"/>
          <w:szCs w:val="32"/>
        </w:rPr>
        <w:t>家安全观，将国家安全意识转化为自觉行动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强化责任担当。</w:t>
      </w:r>
    </w:p>
    <w:p w14:paraId="175F62DE" w14:textId="77777777" w:rsidR="00E72990" w:rsidRDefault="00B2575D">
      <w:pPr>
        <w:ind w:firstLineChars="200" w:firstLine="640"/>
        <w:rPr>
          <w:rFonts w:ascii="黑体" w:eastAsia="黑体" w:hAnsi="黑体" w:cs="仿宋"/>
          <w:kern w:val="0"/>
          <w:sz w:val="32"/>
          <w:szCs w:val="32"/>
          <w:lang w:bidi="zh-CN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四、“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劳动节俭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 xml:space="preserve"> 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美化校园”劳动实践主题活动</w:t>
      </w:r>
    </w:p>
    <w:p w14:paraId="41608D7B" w14:textId="77777777" w:rsidR="00E72990" w:rsidRDefault="00B257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以植树节为契机，</w:t>
      </w:r>
      <w:r>
        <w:rPr>
          <w:rFonts w:ascii="仿宋" w:eastAsia="仿宋" w:hAnsi="仿宋" w:hint="eastAsia"/>
          <w:sz w:val="32"/>
          <w:szCs w:val="32"/>
        </w:rPr>
        <w:t>引导学生提升精神文明素养，促使学生认识到生态文明的重要性，通过组织种花植树、修剪草坪、池塘清淤，鼓励学生投身劳动实践，着力优化校园文明环境，营造劳动光荣的氛围；通过开展“光盘行动”、光盘打卡等形式，营造勤俭节约、珍惜劳动成果的班风、校风。</w:t>
      </w:r>
    </w:p>
    <w:p w14:paraId="30206F51" w14:textId="77777777" w:rsidR="00E72990" w:rsidRDefault="00B2575D">
      <w:pPr>
        <w:ind w:firstLineChars="200" w:firstLine="640"/>
        <w:rPr>
          <w:rFonts w:ascii="黑体" w:eastAsia="黑体" w:hAnsi="黑体" w:cs="仿宋"/>
          <w:kern w:val="0"/>
          <w:sz w:val="32"/>
          <w:szCs w:val="32"/>
          <w:lang w:bidi="zh-CN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五、“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弘扬雷锋精神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 xml:space="preserve"> 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赓续红色基因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”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时代新人主题活动</w:t>
      </w:r>
    </w:p>
    <w:p w14:paraId="675B42C7" w14:textId="77777777" w:rsidR="00E72990" w:rsidRDefault="00B257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雷锋精神作为一座不朽的精神丰碑闪耀着时代光芒，历久弥新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深化雷锋在</w:t>
      </w:r>
      <w:r>
        <w:rPr>
          <w:rFonts w:ascii="仿宋" w:eastAsia="仿宋" w:hAnsi="仿宋"/>
          <w:sz w:val="32"/>
          <w:szCs w:val="32"/>
        </w:rPr>
        <w:t>时代新人</w:t>
      </w:r>
      <w:r>
        <w:rPr>
          <w:rFonts w:ascii="仿宋" w:eastAsia="仿宋" w:hAnsi="仿宋" w:hint="eastAsia"/>
          <w:sz w:val="32"/>
          <w:szCs w:val="32"/>
        </w:rPr>
        <w:t>心中的独特地位，在校园内发挥广大雷锋精神，营造长久温暖的良好互助氛围。各班级可通过组织参观红色旅游景点、博物馆、规划馆等，切身感受革命情怀、文化</w:t>
      </w:r>
      <w:r>
        <w:rPr>
          <w:rFonts w:ascii="仿宋" w:eastAsia="仿宋" w:hAnsi="仿宋" w:hint="eastAsia"/>
          <w:sz w:val="32"/>
          <w:szCs w:val="32"/>
        </w:rPr>
        <w:t>底蕴、发展成就，传承红色基因，积淀文化底蕴，培养家国情怀。引导学生深入校园内外、社区基层，</w:t>
      </w:r>
      <w:r>
        <w:rPr>
          <w:rFonts w:ascii="仿宋" w:eastAsia="仿宋" w:hAnsi="仿宋" w:hint="eastAsia"/>
          <w:sz w:val="32"/>
          <w:szCs w:val="32"/>
        </w:rPr>
        <w:lastRenderedPageBreak/>
        <w:t>通过志愿帮扶、科学普及、义务支教等多种形式开展志愿服务活动，引导学生争做雷锋精神的传播者和践行者，推动学雷锋活动常态化。</w:t>
      </w:r>
    </w:p>
    <w:p w14:paraId="331DA9A8" w14:textId="77777777" w:rsidR="00E72990" w:rsidRDefault="00B2575D">
      <w:pPr>
        <w:ind w:firstLineChars="200" w:firstLine="640"/>
        <w:rPr>
          <w:rFonts w:ascii="黑体" w:eastAsia="黑体" w:hAnsi="黑体" w:cs="仿宋"/>
          <w:kern w:val="0"/>
          <w:sz w:val="32"/>
          <w:szCs w:val="32"/>
          <w:lang w:bidi="zh-CN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六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、“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规划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学业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 xml:space="preserve"> 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成就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未来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”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生涯发展主题活动</w:t>
      </w:r>
    </w:p>
    <w:p w14:paraId="140251F3" w14:textId="77777777" w:rsidR="00E72990" w:rsidRDefault="00B257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为引导</w:t>
      </w:r>
      <w:r>
        <w:rPr>
          <w:rFonts w:ascii="仿宋" w:eastAsia="仿宋" w:hAnsi="仿宋" w:hint="eastAsia"/>
          <w:sz w:val="32"/>
          <w:szCs w:val="32"/>
        </w:rPr>
        <w:t>校内</w:t>
      </w:r>
      <w:r>
        <w:rPr>
          <w:rFonts w:ascii="仿宋" w:eastAsia="仿宋" w:hAnsi="仿宋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掌握大学发展节奏，合理分配与利用学习资源，快速积攒经验，同时引导在校学生提高学业成绩，毕业学生</w:t>
      </w:r>
      <w:r>
        <w:rPr>
          <w:rFonts w:ascii="仿宋" w:eastAsia="仿宋" w:hAnsi="仿宋"/>
          <w:sz w:val="32"/>
          <w:szCs w:val="32"/>
        </w:rPr>
        <w:t>提升求职技能、做好就业准备，</w:t>
      </w:r>
      <w:r>
        <w:rPr>
          <w:rFonts w:ascii="仿宋" w:eastAsia="仿宋" w:hAnsi="仿宋" w:hint="eastAsia"/>
          <w:sz w:val="32"/>
          <w:szCs w:val="32"/>
        </w:rPr>
        <w:t>各班级可</w:t>
      </w:r>
      <w:r>
        <w:rPr>
          <w:rFonts w:ascii="仿宋" w:eastAsia="仿宋" w:hAnsi="仿宋"/>
          <w:sz w:val="32"/>
          <w:szCs w:val="32"/>
        </w:rPr>
        <w:t>围绕</w:t>
      </w:r>
      <w:r>
        <w:rPr>
          <w:rFonts w:ascii="仿宋" w:eastAsia="仿宋" w:hAnsi="仿宋" w:hint="eastAsia"/>
          <w:sz w:val="32"/>
          <w:szCs w:val="32"/>
        </w:rPr>
        <w:t>学业互助小组、</w:t>
      </w:r>
      <w:r>
        <w:rPr>
          <w:rFonts w:ascii="仿宋" w:eastAsia="仿宋" w:hAnsi="仿宋"/>
          <w:sz w:val="32"/>
          <w:szCs w:val="32"/>
        </w:rPr>
        <w:t>职业发展、生涯规划、创新创业、实习实践等主题，通过</w:t>
      </w:r>
      <w:r>
        <w:rPr>
          <w:rFonts w:ascii="仿宋" w:eastAsia="仿宋" w:hAnsi="仿宋" w:hint="eastAsia"/>
          <w:sz w:val="32"/>
          <w:szCs w:val="32"/>
        </w:rPr>
        <w:t>班内互帮互助，</w:t>
      </w:r>
      <w:r>
        <w:rPr>
          <w:rFonts w:ascii="仿宋" w:eastAsia="仿宋" w:hAnsi="仿宋"/>
          <w:sz w:val="32"/>
          <w:szCs w:val="32"/>
        </w:rPr>
        <w:t>邀请优秀学长、知名院友等举办讲座、交流论坛，组织政策解析、简历修改、面试辅导、生涯规划等活动，举办创新创业讲座、创业经验沙龙，组织赴企事业参观学习与实习实践等活动，助力学生做好</w:t>
      </w:r>
      <w:r>
        <w:rPr>
          <w:rFonts w:ascii="仿宋" w:eastAsia="仿宋" w:hAnsi="仿宋" w:hint="eastAsia"/>
          <w:sz w:val="32"/>
          <w:szCs w:val="32"/>
        </w:rPr>
        <w:t>学业规划、</w:t>
      </w:r>
      <w:r>
        <w:rPr>
          <w:rFonts w:ascii="仿宋" w:eastAsia="仿宋" w:hAnsi="仿宋"/>
          <w:sz w:val="32"/>
          <w:szCs w:val="32"/>
        </w:rPr>
        <w:t>职业规划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80E886E" w14:textId="77777777" w:rsidR="00E72990" w:rsidRDefault="00B2575D">
      <w:pPr>
        <w:ind w:firstLineChars="200" w:firstLine="640"/>
        <w:rPr>
          <w:rFonts w:ascii="黑体" w:eastAsia="黑体" w:hAnsi="黑体" w:cs="仿宋"/>
          <w:kern w:val="0"/>
          <w:sz w:val="32"/>
          <w:szCs w:val="32"/>
          <w:lang w:bidi="zh-CN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七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、“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守护心灵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 xml:space="preserve"> 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健康成长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”</w:t>
      </w:r>
      <w:r>
        <w:rPr>
          <w:rFonts w:ascii="黑体" w:eastAsia="黑体" w:hAnsi="黑体" w:cs="仿宋"/>
          <w:kern w:val="0"/>
          <w:sz w:val="32"/>
          <w:szCs w:val="32"/>
          <w:lang w:bidi="zh-CN"/>
        </w:rPr>
        <w:t>心理支持主题活动</w:t>
      </w:r>
    </w:p>
    <w:p w14:paraId="2094C3CC" w14:textId="77777777" w:rsidR="00E72990" w:rsidRDefault="00B257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以心理健康日为契机，</w:t>
      </w:r>
      <w:r>
        <w:rPr>
          <w:rFonts w:ascii="仿宋" w:eastAsia="仿宋" w:hAnsi="仿宋"/>
          <w:sz w:val="32"/>
          <w:szCs w:val="32"/>
        </w:rPr>
        <w:t>加强心理健康教育、满足心灵成长需求、增强班级凝聚力，围绕心理健康主题，各班级通过开展素质拓展、团体辅导、专题讲座、成长沙龙、手工制作、艺术鉴赏等形式的班级活动</w:t>
      </w:r>
      <w:r>
        <w:rPr>
          <w:rFonts w:ascii="仿宋" w:eastAsia="仿宋" w:hAnsi="仿宋" w:hint="eastAsia"/>
          <w:sz w:val="32"/>
          <w:szCs w:val="32"/>
        </w:rPr>
        <w:t>，加强心理健康教育，</w:t>
      </w:r>
      <w:r>
        <w:rPr>
          <w:rFonts w:ascii="仿宋" w:eastAsia="仿宋" w:hAnsi="仿宋"/>
          <w:sz w:val="32"/>
          <w:szCs w:val="32"/>
        </w:rPr>
        <w:t>提升学生的心理素质水平，促进身心健康发展。</w:t>
      </w:r>
    </w:p>
    <w:p w14:paraId="062828CD" w14:textId="77777777" w:rsidR="00E72990" w:rsidRDefault="00B2575D">
      <w:pPr>
        <w:adjustRightIn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八</w:t>
      </w:r>
      <w:r>
        <w:rPr>
          <w:rFonts w:ascii="黑体" w:eastAsia="黑体" w:hAnsi="黑体" w:cs="仿宋" w:hint="eastAsia"/>
          <w:kern w:val="0"/>
          <w:sz w:val="32"/>
          <w:szCs w:val="32"/>
          <w:lang w:bidi="zh-CN"/>
        </w:rPr>
        <w:t>、</w:t>
      </w:r>
      <w:r>
        <w:rPr>
          <w:rFonts w:ascii="黑体" w:eastAsia="黑体" w:hAnsi="黑体" w:hint="eastAsia"/>
          <w:sz w:val="32"/>
          <w:szCs w:val="32"/>
        </w:rPr>
        <w:t>“情系</w:t>
      </w:r>
      <w:r>
        <w:rPr>
          <w:rFonts w:ascii="黑体" w:eastAsia="黑体" w:hAnsi="黑体" w:hint="eastAsia"/>
          <w:sz w:val="32"/>
          <w:szCs w:val="32"/>
        </w:rPr>
        <w:t>母校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延续</w:t>
      </w:r>
      <w:r>
        <w:rPr>
          <w:rFonts w:ascii="黑体" w:eastAsia="黑体" w:hAnsi="黑体" w:hint="eastAsia"/>
          <w:sz w:val="32"/>
          <w:szCs w:val="32"/>
        </w:rPr>
        <w:t>青春”毕</w:t>
      </w:r>
      <w:r>
        <w:rPr>
          <w:rFonts w:ascii="黑体" w:eastAsia="黑体" w:hAnsi="黑体" w:hint="eastAsia"/>
          <w:sz w:val="32"/>
          <w:szCs w:val="32"/>
        </w:rPr>
        <w:t>业扬帆主题教育</w:t>
      </w:r>
    </w:p>
    <w:p w14:paraId="4DB20315" w14:textId="77777777" w:rsidR="00E72990" w:rsidRDefault="00B2575D">
      <w:pPr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毕业生班级可通过主题班会、宿舍清扫、志愿服务、经验交流等形式，在毕业生中广泛开展理想信念教育、爱</w:t>
      </w:r>
      <w:r>
        <w:rPr>
          <w:rFonts w:ascii="仿宋" w:eastAsia="仿宋" w:hAnsi="仿宋" w:hint="eastAsia"/>
          <w:sz w:val="32"/>
          <w:szCs w:val="32"/>
        </w:rPr>
        <w:lastRenderedPageBreak/>
        <w:t>校荣校教育、感恩教育、诚信教育、就业适应教育等，增强毕业生报效祖国、回报母校、感恩师长的意识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筑牢“四有好老师”目标与教育信念</w:t>
      </w:r>
      <w:r>
        <w:rPr>
          <w:rFonts w:ascii="仿宋" w:eastAsia="仿宋" w:hAnsi="仿宋" w:hint="eastAsia"/>
          <w:sz w:val="32"/>
          <w:szCs w:val="32"/>
        </w:rPr>
        <w:t>，帮助毕业生调整好毕业就业心理，倡导文明离校、平安离校、有序离校，</w:t>
      </w:r>
      <w:r>
        <w:rPr>
          <w:rFonts w:ascii="仿宋" w:eastAsia="仿宋" w:hAnsi="仿宋" w:hint="eastAsia"/>
          <w:sz w:val="32"/>
          <w:szCs w:val="32"/>
        </w:rPr>
        <w:t>此活动可与低年级班级联办以增进班级间的交际与感情联系，促进经验交流。</w:t>
      </w:r>
    </w:p>
    <w:p w14:paraId="412D28D3" w14:textId="77777777" w:rsidR="00E72990" w:rsidRDefault="00B2575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其他</w:t>
      </w:r>
    </w:p>
    <w:p w14:paraId="7C840B94" w14:textId="77777777" w:rsidR="00E72990" w:rsidRDefault="00B257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各班级可结合学校、院（</w:t>
      </w:r>
      <w:r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/>
          <w:sz w:val="32"/>
          <w:szCs w:val="32"/>
        </w:rPr>
        <w:t>）实际工作要求，根据班级同学的发展需求、学科特点和类别特点设置活动主题，自主设计活动内容和形式，以提高班级建设的针对性与实效性，强化班级活动的育人功能。</w:t>
      </w:r>
    </w:p>
    <w:p w14:paraId="70BD204D" w14:textId="77777777" w:rsidR="00E72990" w:rsidRDefault="00E72990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72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530D838-0451-4B8E-9DF5-D28A5722510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66EFD08-C45A-4F1B-AE63-6209F9CCF4B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4ODFiOGVlNzM2MzM3MzM0MjQzODYwZmI2ZjAxMzYifQ=="/>
  </w:docVars>
  <w:rsids>
    <w:rsidRoot w:val="008B6FA6"/>
    <w:rsid w:val="000C4F14"/>
    <w:rsid w:val="001E22CD"/>
    <w:rsid w:val="002844DD"/>
    <w:rsid w:val="00460A53"/>
    <w:rsid w:val="005243A0"/>
    <w:rsid w:val="005C0B1E"/>
    <w:rsid w:val="0062065A"/>
    <w:rsid w:val="006460FF"/>
    <w:rsid w:val="006E09DE"/>
    <w:rsid w:val="00726007"/>
    <w:rsid w:val="007E72E9"/>
    <w:rsid w:val="008653AD"/>
    <w:rsid w:val="008731F4"/>
    <w:rsid w:val="00894219"/>
    <w:rsid w:val="008B6FA6"/>
    <w:rsid w:val="008F1198"/>
    <w:rsid w:val="00960F96"/>
    <w:rsid w:val="00AE7BE3"/>
    <w:rsid w:val="00B15D87"/>
    <w:rsid w:val="00B2575D"/>
    <w:rsid w:val="00B60DF1"/>
    <w:rsid w:val="00D87FC8"/>
    <w:rsid w:val="00E07D43"/>
    <w:rsid w:val="00E11D9B"/>
    <w:rsid w:val="00E72990"/>
    <w:rsid w:val="00ED3318"/>
    <w:rsid w:val="1DD261D8"/>
    <w:rsid w:val="28F63C79"/>
    <w:rsid w:val="3DAA7859"/>
    <w:rsid w:val="4B8D1D1F"/>
    <w:rsid w:val="5008140E"/>
    <w:rsid w:val="56862C93"/>
    <w:rsid w:val="596E0AAF"/>
    <w:rsid w:val="5DDD785D"/>
    <w:rsid w:val="5F3B6E50"/>
    <w:rsid w:val="6785133D"/>
    <w:rsid w:val="6D0D5EB2"/>
    <w:rsid w:val="78D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CBE4"/>
  <w15:docId w15:val="{9F9B340C-5371-49D5-AC0B-FCBE256D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next w:val="a"/>
    <w:link w:val="20"/>
    <w:uiPriority w:val="1"/>
    <w:qFormat/>
    <w:pPr>
      <w:widowControl w:val="0"/>
      <w:autoSpaceDE w:val="0"/>
      <w:autoSpaceDN w:val="0"/>
      <w:spacing w:before="3"/>
      <w:ind w:left="722"/>
      <w:outlineLvl w:val="1"/>
    </w:pPr>
    <w:rPr>
      <w:rFonts w:ascii="楷体" w:eastAsia="楷体" w:hAnsi="楷体" w:cs="楷体"/>
      <w:b/>
      <w:bCs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ordWrap w:val="0"/>
      <w:autoSpaceDE w:val="0"/>
      <w:autoSpaceDN w:val="0"/>
      <w:jc w:val="left"/>
    </w:pPr>
    <w:rPr>
      <w:rFonts w:ascii="仿宋" w:eastAsia="仿宋" w:hAnsi="仿宋" w:cs="Times New Roman"/>
      <w:kern w:val="0"/>
      <w:sz w:val="24"/>
    </w:rPr>
  </w:style>
  <w:style w:type="character" w:customStyle="1" w:styleId="20">
    <w:name w:val="标题 2 字符"/>
    <w:basedOn w:val="a0"/>
    <w:link w:val="2"/>
    <w:uiPriority w:val="1"/>
    <w:qFormat/>
    <w:rPr>
      <w:rFonts w:ascii="楷体" w:eastAsia="楷体" w:hAnsi="楷体" w:cs="楷体"/>
      <w:b/>
      <w:bCs/>
      <w:kern w:val="0"/>
      <w:sz w:val="30"/>
      <w:szCs w:val="30"/>
      <w:lang w:val="zh-CN" w:bidi="zh-C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诗韵</dc:creator>
  <cp:lastModifiedBy>Xing Tsai</cp:lastModifiedBy>
  <cp:revision>10</cp:revision>
  <dcterms:created xsi:type="dcterms:W3CDTF">2022-09-19T00:28:00Z</dcterms:created>
  <dcterms:modified xsi:type="dcterms:W3CDTF">2025-09-30T08:38:00Z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18FC6125FDDF4D2896DD0B23510DF387_13</vt:lpwstr>
  </property>
</Properties>
</file>